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F4889" w14:textId="77777777" w:rsidR="00D240C3" w:rsidRDefault="0099213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CE71C4">
        <w:rPr>
          <w:rFonts w:ascii="Times New Roman" w:hAnsi="Times New Roman" w:cs="Times New Roman"/>
          <w:sz w:val="28"/>
          <w:szCs w:val="28"/>
        </w:rPr>
        <w:t>Утверждены</w:t>
      </w:r>
    </w:p>
    <w:p w14:paraId="65FE75FA" w14:textId="77777777" w:rsidR="00D240C3" w:rsidRDefault="0099213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CE71C4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14:paraId="6E00D939" w14:textId="77777777" w:rsidR="00D240C3" w:rsidRDefault="0099213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CE71C4"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14:paraId="319A6501" w14:textId="77777777" w:rsidR="00D240C3" w:rsidRDefault="0099213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 xml:space="preserve">«        »                    </w:t>
      </w:r>
      <w:r w:rsidRPr="00CE71C4">
        <w:rPr>
          <w:rFonts w:ascii="Times New Roman" w:hAnsi="Times New Roman" w:cs="Times New Roman"/>
          <w:sz w:val="28"/>
          <w:szCs w:val="28"/>
        </w:rPr>
        <w:t>2024 года</w:t>
      </w:r>
    </w:p>
    <w:p w14:paraId="0B21B69A" w14:textId="77777777" w:rsidR="00D240C3" w:rsidRDefault="0099213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CE71C4">
        <w:rPr>
          <w:rFonts w:ascii="Times New Roman" w:hAnsi="Times New Roman" w:cs="Times New Roman"/>
          <w:sz w:val="28"/>
          <w:szCs w:val="28"/>
        </w:rPr>
        <w:t xml:space="preserve">№ </w:t>
      </w:r>
    </w:p>
    <w:p w14:paraId="2766E041" w14:textId="77777777" w:rsidR="00D240C3" w:rsidRDefault="00D24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B5DAD5" w14:textId="77777777" w:rsidR="00D240C3" w:rsidRDefault="00D24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98E037" w14:textId="77777777" w:rsidR="00D240C3" w:rsidRDefault="00992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5431720"/>
      <w:r w:rsidRPr="00CC3C2B">
        <w:rPr>
          <w:rFonts w:ascii="Times New Roman" w:hAnsi="Times New Roman" w:cs="Times New Roman"/>
          <w:b/>
          <w:sz w:val="28"/>
          <w:szCs w:val="28"/>
        </w:rPr>
        <w:t xml:space="preserve">Правила </w:t>
      </w:r>
    </w:p>
    <w:p w14:paraId="42DE78B8" w14:textId="77777777" w:rsidR="00D240C3" w:rsidRDefault="00992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3C2B">
        <w:rPr>
          <w:rFonts w:ascii="Times New Roman" w:hAnsi="Times New Roman" w:cs="Times New Roman"/>
          <w:b/>
          <w:sz w:val="28"/>
          <w:szCs w:val="28"/>
        </w:rPr>
        <w:t>установления изъятий из национального режима при осуществлении государственных закупок</w:t>
      </w:r>
      <w:bookmarkEnd w:id="0"/>
    </w:p>
    <w:p w14:paraId="6BCA0368" w14:textId="77777777" w:rsidR="00D240C3" w:rsidRDefault="00D240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F1A172" w14:textId="77777777" w:rsidR="00D240C3" w:rsidRDefault="00D240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CB6536" w14:textId="77777777" w:rsidR="00D240C3" w:rsidRDefault="009921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Pr="00CE71C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1CF69772" w14:textId="77777777" w:rsidR="00D240C3" w:rsidRDefault="00D24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1CA730" w14:textId="77777777" w:rsidR="00D240C3" w:rsidRDefault="0099213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1C4">
        <w:rPr>
          <w:rFonts w:ascii="Times New Roman" w:hAnsi="Times New Roman" w:cs="Times New Roman"/>
          <w:sz w:val="28"/>
          <w:szCs w:val="28"/>
        </w:rPr>
        <w:t>1.</w:t>
      </w:r>
      <w:r w:rsidRPr="00CE71C4">
        <w:rPr>
          <w:rFonts w:ascii="Times New Roman" w:hAnsi="Times New Roman" w:cs="Times New Roman"/>
          <w:sz w:val="28"/>
          <w:szCs w:val="28"/>
        </w:rPr>
        <w:tab/>
      </w:r>
      <w:r w:rsidRPr="00CC3C2B">
        <w:rPr>
          <w:rFonts w:ascii="Times New Roman" w:hAnsi="Times New Roman" w:cs="Times New Roman"/>
          <w:sz w:val="28"/>
          <w:szCs w:val="28"/>
        </w:rPr>
        <w:t xml:space="preserve">Настоящие Правила установления изъятий из национального режима при осуществлении государственных закупок (далее – Правила) разработаны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CC3C2B">
        <w:rPr>
          <w:rFonts w:ascii="Times New Roman" w:hAnsi="Times New Roman" w:cs="Times New Roman"/>
          <w:sz w:val="28"/>
          <w:szCs w:val="28"/>
        </w:rPr>
        <w:t xml:space="preserve">в </w:t>
      </w:r>
      <w:r w:rsidRPr="00CC3C2B">
        <w:rPr>
          <w:rFonts w:ascii="Times New Roman" w:hAnsi="Times New Roman" w:cs="Times New Roman"/>
          <w:sz w:val="28"/>
          <w:szCs w:val="28"/>
        </w:rPr>
        <w:t xml:space="preserve">соответствии со статьей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C3C2B">
        <w:rPr>
          <w:rFonts w:ascii="Times New Roman" w:hAnsi="Times New Roman" w:cs="Times New Roman"/>
          <w:sz w:val="28"/>
          <w:szCs w:val="28"/>
        </w:rPr>
        <w:t xml:space="preserve"> Закона Республики Казахстан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C3C2B">
        <w:rPr>
          <w:rFonts w:ascii="Times New Roman" w:hAnsi="Times New Roman" w:cs="Times New Roman"/>
          <w:sz w:val="28"/>
          <w:szCs w:val="28"/>
        </w:rPr>
        <w:t>О государственных закупках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3C2B">
        <w:rPr>
          <w:rFonts w:ascii="Times New Roman" w:hAnsi="Times New Roman" w:cs="Times New Roman"/>
          <w:sz w:val="28"/>
          <w:szCs w:val="28"/>
        </w:rPr>
        <w:t xml:space="preserve"> (далее – Закон).</w:t>
      </w:r>
    </w:p>
    <w:p w14:paraId="5546ADCF" w14:textId="77777777" w:rsidR="00D240C3" w:rsidRDefault="0099213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1C4">
        <w:rPr>
          <w:rFonts w:ascii="Times New Roman" w:hAnsi="Times New Roman" w:cs="Times New Roman"/>
          <w:sz w:val="28"/>
          <w:szCs w:val="28"/>
        </w:rPr>
        <w:t>2.</w:t>
      </w:r>
      <w:r w:rsidRPr="00CE71C4">
        <w:rPr>
          <w:rFonts w:ascii="Times New Roman" w:hAnsi="Times New Roman" w:cs="Times New Roman"/>
          <w:sz w:val="28"/>
          <w:szCs w:val="28"/>
        </w:rPr>
        <w:tab/>
      </w:r>
      <w:r w:rsidRPr="00CC3C2B">
        <w:rPr>
          <w:rFonts w:ascii="Times New Roman" w:hAnsi="Times New Roman" w:cs="Times New Roman"/>
          <w:sz w:val="28"/>
          <w:szCs w:val="28"/>
        </w:rPr>
        <w:t xml:space="preserve">Настоящие Правила определяют порядок установления изъятий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CC3C2B">
        <w:rPr>
          <w:rFonts w:ascii="Times New Roman" w:hAnsi="Times New Roman" w:cs="Times New Roman"/>
          <w:sz w:val="28"/>
          <w:szCs w:val="28"/>
        </w:rPr>
        <w:t>из национального режима при осуществлении государственных закупок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86C215" w14:textId="77777777" w:rsidR="00D240C3" w:rsidRDefault="0099213A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368D">
        <w:rPr>
          <w:rFonts w:ascii="Times New Roman" w:hAnsi="Times New Roman" w:cs="Times New Roman"/>
          <w:sz w:val="28"/>
          <w:szCs w:val="28"/>
        </w:rPr>
        <w:t>Для целей настоящих Правил используются следующие понятия:</w:t>
      </w:r>
    </w:p>
    <w:p w14:paraId="33D057FA" w14:textId="77777777" w:rsidR="00D240C3" w:rsidRDefault="0099213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C2B">
        <w:rPr>
          <w:rFonts w:ascii="Times New Roman" w:hAnsi="Times New Roman" w:cs="Times New Roman"/>
          <w:sz w:val="28"/>
          <w:szCs w:val="28"/>
        </w:rPr>
        <w:t xml:space="preserve">1) изъятие из национального режима при осуществлении государственных закупок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C3C2B">
        <w:rPr>
          <w:rFonts w:ascii="Times New Roman" w:hAnsi="Times New Roman" w:cs="Times New Roman"/>
          <w:sz w:val="28"/>
          <w:szCs w:val="28"/>
        </w:rPr>
        <w:t xml:space="preserve"> установленное актом </w:t>
      </w: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CC3C2B">
        <w:rPr>
          <w:rFonts w:ascii="Times New Roman" w:hAnsi="Times New Roman" w:cs="Times New Roman"/>
          <w:sz w:val="28"/>
          <w:szCs w:val="28"/>
        </w:rPr>
        <w:t>равительства</w:t>
      </w:r>
      <w:r w:rsidRPr="00CC3C2B">
        <w:rPr>
          <w:rFonts w:ascii="Times New Roman" w:hAnsi="Times New Roman" w:cs="Times New Roman"/>
          <w:sz w:val="28"/>
          <w:szCs w:val="28"/>
        </w:rPr>
        <w:t xml:space="preserve"> одного государства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C3C2B">
        <w:rPr>
          <w:rFonts w:ascii="Times New Roman" w:hAnsi="Times New Roman" w:cs="Times New Roman"/>
          <w:sz w:val="28"/>
          <w:szCs w:val="28"/>
        </w:rPr>
        <w:t>члена Евразийского экономического союза ограничение доступа пот</w:t>
      </w:r>
      <w:r w:rsidRPr="00CC3C2B">
        <w:rPr>
          <w:rFonts w:ascii="Times New Roman" w:hAnsi="Times New Roman" w:cs="Times New Roman"/>
          <w:sz w:val="28"/>
          <w:szCs w:val="28"/>
        </w:rPr>
        <w:t>енциальных поставщиков (подрядчиков, соисполнителей) других государств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C3C2B">
        <w:rPr>
          <w:rFonts w:ascii="Times New Roman" w:hAnsi="Times New Roman" w:cs="Times New Roman"/>
          <w:sz w:val="28"/>
          <w:szCs w:val="28"/>
        </w:rPr>
        <w:t xml:space="preserve">членов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CC3C2B">
        <w:rPr>
          <w:rFonts w:ascii="Times New Roman" w:hAnsi="Times New Roman" w:cs="Times New Roman"/>
          <w:sz w:val="28"/>
          <w:szCs w:val="28"/>
        </w:rPr>
        <w:t xml:space="preserve">к участию в процедурах государственных закупок конкретных товаров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CC3C2B">
        <w:rPr>
          <w:rFonts w:ascii="Times New Roman" w:hAnsi="Times New Roman" w:cs="Times New Roman"/>
          <w:sz w:val="28"/>
          <w:szCs w:val="28"/>
        </w:rPr>
        <w:t>(работ, услуг) либо ограничение доступа к государственным закупкам, осуществляемым в определенных отраслях э</w:t>
      </w:r>
      <w:r w:rsidRPr="00CC3C2B">
        <w:rPr>
          <w:rFonts w:ascii="Times New Roman" w:hAnsi="Times New Roman" w:cs="Times New Roman"/>
          <w:sz w:val="28"/>
          <w:szCs w:val="28"/>
        </w:rPr>
        <w:t>кономики;</w:t>
      </w:r>
    </w:p>
    <w:p w14:paraId="5ACBDC13" w14:textId="77777777" w:rsidR="00D240C3" w:rsidRDefault="0099213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C2B">
        <w:rPr>
          <w:rFonts w:ascii="Times New Roman" w:hAnsi="Times New Roman" w:cs="Times New Roman"/>
          <w:sz w:val="28"/>
          <w:szCs w:val="28"/>
        </w:rPr>
        <w:t xml:space="preserve">2) уполномоченный орган в сфере государственных закупок </w:t>
      </w:r>
      <w:r>
        <w:rPr>
          <w:rFonts w:ascii="Times New Roman" w:hAnsi="Times New Roman" w:cs="Times New Roman"/>
          <w:sz w:val="28"/>
          <w:szCs w:val="28"/>
        </w:rPr>
        <w:br/>
      </w:r>
      <w:r w:rsidRPr="00CC3C2B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C3C2B">
        <w:rPr>
          <w:rFonts w:ascii="Times New Roman" w:hAnsi="Times New Roman" w:cs="Times New Roman"/>
          <w:sz w:val="28"/>
          <w:szCs w:val="28"/>
        </w:rPr>
        <w:t xml:space="preserve"> уполномоченный орган)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C3C2B">
        <w:rPr>
          <w:rFonts w:ascii="Times New Roman" w:hAnsi="Times New Roman" w:cs="Times New Roman"/>
          <w:sz w:val="28"/>
          <w:szCs w:val="28"/>
        </w:rPr>
        <w:t xml:space="preserve"> </w:t>
      </w:r>
      <w:r w:rsidRPr="00AF647E">
        <w:rPr>
          <w:rFonts w:ascii="Times New Roman" w:hAnsi="Times New Roman" w:cs="Times New Roman"/>
          <w:sz w:val="28"/>
          <w:szCs w:val="28"/>
        </w:rPr>
        <w:t>центральный исполнительный орган, осуществляющий руководство в сфере государственных закупок</w:t>
      </w:r>
      <w:r w:rsidRPr="00CE71C4">
        <w:rPr>
          <w:rFonts w:ascii="Times New Roman" w:hAnsi="Times New Roman" w:cs="Times New Roman"/>
          <w:sz w:val="28"/>
          <w:szCs w:val="28"/>
        </w:rPr>
        <w:t>.</w:t>
      </w:r>
    </w:p>
    <w:p w14:paraId="59C69EF7" w14:textId="77777777" w:rsidR="00D240C3" w:rsidRDefault="00D240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CD504F" w14:textId="77777777" w:rsidR="00D240C3" w:rsidRDefault="00D240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8EB3B9" w14:textId="77777777" w:rsidR="00D240C3" w:rsidRDefault="0099213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Pr="00CE71C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86368D">
        <w:rPr>
          <w:rFonts w:ascii="Times New Roman" w:hAnsi="Times New Roman" w:cs="Times New Roman"/>
          <w:b/>
          <w:sz w:val="28"/>
          <w:szCs w:val="28"/>
        </w:rPr>
        <w:t>Порядок установления изъятий из национального режима 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368D">
        <w:rPr>
          <w:rFonts w:ascii="Times New Roman" w:hAnsi="Times New Roman" w:cs="Times New Roman"/>
          <w:b/>
          <w:sz w:val="28"/>
          <w:szCs w:val="28"/>
        </w:rPr>
        <w:t>осуществлении государственных закупок</w:t>
      </w:r>
    </w:p>
    <w:p w14:paraId="0B91B5EC" w14:textId="77777777" w:rsidR="00D240C3" w:rsidRDefault="00D240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FCDFEB" w14:textId="77777777" w:rsidR="00D240C3" w:rsidRDefault="0099213A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371A3">
        <w:rPr>
          <w:rFonts w:ascii="Times New Roman" w:hAnsi="Times New Roman" w:cs="Times New Roman"/>
          <w:sz w:val="28"/>
          <w:szCs w:val="28"/>
        </w:rPr>
        <w:t>Правительство Республики Казахстан в целях защиты основ конституционного строя, обеспечения обороны страны и безопасности государства, защиты внутреннего рынка</w:t>
      </w:r>
      <w:r w:rsidRPr="00C371A3">
        <w:rPr>
          <w:rFonts w:ascii="Times New Roman" w:hAnsi="Times New Roman" w:cs="Times New Roman"/>
          <w:sz w:val="28"/>
          <w:szCs w:val="28"/>
        </w:rPr>
        <w:t xml:space="preserve">, развития национальной экономики, поддержки отечественных производителей товаров устанавливает изъятия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C371A3">
        <w:rPr>
          <w:rFonts w:ascii="Times New Roman" w:hAnsi="Times New Roman" w:cs="Times New Roman"/>
          <w:sz w:val="28"/>
          <w:szCs w:val="28"/>
        </w:rPr>
        <w:t>из национального режима на срок не более двух лет.</w:t>
      </w:r>
    </w:p>
    <w:p w14:paraId="53273B9F" w14:textId="77777777" w:rsidR="00D240C3" w:rsidRDefault="0099213A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726">
        <w:rPr>
          <w:rFonts w:ascii="Times New Roman" w:hAnsi="Times New Roman" w:cs="Times New Roman"/>
          <w:sz w:val="28"/>
          <w:szCs w:val="28"/>
        </w:rPr>
        <w:t>Государственный орган при необходимости установления изъятия из национального режима при осуществлен</w:t>
      </w:r>
      <w:r w:rsidRPr="00053726">
        <w:rPr>
          <w:rFonts w:ascii="Times New Roman" w:hAnsi="Times New Roman" w:cs="Times New Roman"/>
          <w:sz w:val="28"/>
          <w:szCs w:val="28"/>
        </w:rPr>
        <w:t xml:space="preserve">ии государственных закупок в пределах </w:t>
      </w:r>
      <w:r w:rsidRPr="00053726">
        <w:rPr>
          <w:rFonts w:ascii="Times New Roman" w:hAnsi="Times New Roman" w:cs="Times New Roman"/>
          <w:sz w:val="28"/>
          <w:szCs w:val="28"/>
        </w:rPr>
        <w:lastRenderedPageBreak/>
        <w:t xml:space="preserve">своей компетенции разрабатывает проект постановления Правительства Республики Казахстан, устанавливающий изъятие из национального режима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53726">
        <w:rPr>
          <w:rFonts w:ascii="Times New Roman" w:hAnsi="Times New Roman" w:cs="Times New Roman"/>
          <w:sz w:val="28"/>
          <w:szCs w:val="28"/>
        </w:rPr>
        <w:t xml:space="preserve"> проект постановления). </w:t>
      </w:r>
    </w:p>
    <w:p w14:paraId="23272957" w14:textId="77777777" w:rsidR="00D240C3" w:rsidRDefault="0099213A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726">
        <w:rPr>
          <w:rFonts w:ascii="Times New Roman" w:hAnsi="Times New Roman" w:cs="Times New Roman"/>
          <w:sz w:val="28"/>
          <w:szCs w:val="28"/>
        </w:rPr>
        <w:t>Уполномоченный орган согласовывает проект постан</w:t>
      </w:r>
      <w:r w:rsidRPr="00053726">
        <w:rPr>
          <w:rFonts w:ascii="Times New Roman" w:hAnsi="Times New Roman" w:cs="Times New Roman"/>
          <w:sz w:val="28"/>
          <w:szCs w:val="28"/>
        </w:rPr>
        <w:t>овления, разработанный государственным органом-разработчиком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0537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внесения его в Правительство</w:t>
      </w:r>
      <w:r w:rsidRPr="00053726">
        <w:rPr>
          <w:rFonts w:ascii="Times New Roman" w:hAnsi="Times New Roman" w:cs="Times New Roman"/>
          <w:sz w:val="28"/>
          <w:szCs w:val="28"/>
        </w:rPr>
        <w:t xml:space="preserve"> после согласования его со всеми заинтересованными государственными органами.</w:t>
      </w:r>
    </w:p>
    <w:p w14:paraId="3069BBA2" w14:textId="77777777" w:rsidR="00D240C3" w:rsidRDefault="0099213A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726">
        <w:rPr>
          <w:rFonts w:ascii="Times New Roman" w:hAnsi="Times New Roman" w:cs="Times New Roman"/>
          <w:sz w:val="28"/>
          <w:szCs w:val="28"/>
        </w:rPr>
        <w:t xml:space="preserve">Государственный орган-разработчик проекта постановления, устанавливающего изъятие из </w:t>
      </w:r>
      <w:r w:rsidRPr="00053726">
        <w:rPr>
          <w:rFonts w:ascii="Times New Roman" w:hAnsi="Times New Roman" w:cs="Times New Roman"/>
          <w:sz w:val="28"/>
          <w:szCs w:val="28"/>
        </w:rPr>
        <w:t>национального режима при осуществлении государственных закупок, при внесении в Аппарат Правительства Республики Казахстан и согласовании с другими государственными органами представляет:</w:t>
      </w:r>
    </w:p>
    <w:p w14:paraId="63500533" w14:textId="77777777" w:rsidR="00D240C3" w:rsidRDefault="0099213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726">
        <w:rPr>
          <w:rFonts w:ascii="Times New Roman" w:hAnsi="Times New Roman" w:cs="Times New Roman"/>
          <w:sz w:val="28"/>
          <w:szCs w:val="28"/>
        </w:rPr>
        <w:t>1) проект постановления;</w:t>
      </w:r>
    </w:p>
    <w:p w14:paraId="0FE45D15" w14:textId="77777777" w:rsidR="00D240C3" w:rsidRDefault="009921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53726">
        <w:rPr>
          <w:rFonts w:ascii="Times New Roman" w:hAnsi="Times New Roman" w:cs="Times New Roman"/>
          <w:sz w:val="28"/>
          <w:szCs w:val="28"/>
        </w:rPr>
        <w:t>2) обоснование необходимости установления и</w:t>
      </w:r>
      <w:r w:rsidRPr="00053726">
        <w:rPr>
          <w:rFonts w:ascii="Times New Roman" w:hAnsi="Times New Roman" w:cs="Times New Roman"/>
          <w:sz w:val="28"/>
          <w:szCs w:val="28"/>
        </w:rPr>
        <w:t>зъятия из национального режима при осуществлении государственных закупок по форме согласно приложению 1 к настоящим Правилам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6D3A327" w14:textId="77777777" w:rsidR="00D240C3" w:rsidRDefault="0099213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Pr="00053726">
        <w:rPr>
          <w:rFonts w:ascii="Times New Roman" w:hAnsi="Times New Roman" w:cs="Times New Roman"/>
          <w:sz w:val="28"/>
          <w:szCs w:val="28"/>
        </w:rPr>
        <w:t>) иные документы (материалы) и сведения, которые явля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053726">
        <w:rPr>
          <w:rFonts w:ascii="Times New Roman" w:hAnsi="Times New Roman" w:cs="Times New Roman"/>
          <w:sz w:val="28"/>
          <w:szCs w:val="28"/>
        </w:rPr>
        <w:t>ся обоснованием необходимости установления изъятия из национального режима при осуществлении государственных закупок;</w:t>
      </w:r>
    </w:p>
    <w:p w14:paraId="4026F5AC" w14:textId="77777777" w:rsidR="00D240C3" w:rsidRDefault="0099213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53726">
        <w:rPr>
          <w:rFonts w:ascii="Times New Roman" w:hAnsi="Times New Roman" w:cs="Times New Roman"/>
          <w:sz w:val="28"/>
          <w:szCs w:val="28"/>
        </w:rPr>
        <w:t>) перечень показателей и сведений, представляемых для обоснования необходимости принятия проекта постановления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053726">
        <w:rPr>
          <w:rFonts w:ascii="Times New Roman" w:hAnsi="Times New Roman" w:cs="Times New Roman"/>
          <w:sz w:val="28"/>
          <w:szCs w:val="28"/>
        </w:rPr>
        <w:t xml:space="preserve"> по форме согласно приложе</w:t>
      </w:r>
      <w:r w:rsidRPr="00053726">
        <w:rPr>
          <w:rFonts w:ascii="Times New Roman" w:hAnsi="Times New Roman" w:cs="Times New Roman"/>
          <w:sz w:val="28"/>
          <w:szCs w:val="28"/>
        </w:rPr>
        <w:t>нию 2 к настоящим Правилам.</w:t>
      </w:r>
    </w:p>
    <w:p w14:paraId="31AB8D8B" w14:textId="77777777" w:rsidR="00D240C3" w:rsidRDefault="0099213A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726">
        <w:rPr>
          <w:rFonts w:ascii="Times New Roman" w:hAnsi="Times New Roman" w:cs="Times New Roman"/>
          <w:sz w:val="28"/>
          <w:szCs w:val="28"/>
        </w:rPr>
        <w:t>Государственный орган-разработчик после согласования проекта постановления с государственными органами вносит его в Правительство Республики Казахстан в порядке, установленном Регламентом Правительства Республики Казахстан, утве</w:t>
      </w:r>
      <w:r w:rsidRPr="00053726">
        <w:rPr>
          <w:rFonts w:ascii="Times New Roman" w:hAnsi="Times New Roman" w:cs="Times New Roman"/>
          <w:sz w:val="28"/>
          <w:szCs w:val="28"/>
        </w:rPr>
        <w:t>ржденным постановлением Правительства Республики Казахстан от 6 января 2023 года № 10.</w:t>
      </w:r>
    </w:p>
    <w:p w14:paraId="1D61E0F8" w14:textId="77777777" w:rsidR="00D240C3" w:rsidRDefault="009921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F004AE8" w14:textId="77777777" w:rsidR="00D240C3" w:rsidRDefault="00D240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4684B1" w14:textId="77777777" w:rsidR="00D240C3" w:rsidRDefault="0099213A">
      <w:pPr>
        <w:tabs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E71C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53726">
        <w:rPr>
          <w:rFonts w:ascii="Times New Roman" w:hAnsi="Times New Roman" w:cs="Times New Roman"/>
          <w:b/>
          <w:sz w:val="28"/>
          <w:szCs w:val="28"/>
        </w:rPr>
        <w:t>Порядок уведомления об установлении изъятий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15D4F0D" w14:textId="77777777" w:rsidR="00D240C3" w:rsidRDefault="0099213A">
      <w:pPr>
        <w:tabs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726">
        <w:rPr>
          <w:rFonts w:ascii="Times New Roman" w:hAnsi="Times New Roman" w:cs="Times New Roman"/>
          <w:b/>
          <w:sz w:val="28"/>
          <w:szCs w:val="28"/>
        </w:rPr>
        <w:t>из национального режима</w:t>
      </w:r>
    </w:p>
    <w:p w14:paraId="73AE438B" w14:textId="77777777" w:rsidR="00D240C3" w:rsidRDefault="00D240C3">
      <w:pPr>
        <w:tabs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621092" w14:textId="77777777" w:rsidR="00D240C3" w:rsidRDefault="0099213A">
      <w:pPr>
        <w:pStyle w:val="a3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170">
        <w:rPr>
          <w:rFonts w:ascii="Times New Roman" w:hAnsi="Times New Roman" w:cs="Times New Roman"/>
          <w:bCs/>
          <w:sz w:val="28"/>
          <w:szCs w:val="28"/>
        </w:rPr>
        <w:t xml:space="preserve">Уполномоченный орган заблаговременно, но не позднее пятнадцати календарных дней до даты принятия акта об установлении изъятий направляет уведомление и перечень документов, предусмотренных пунктом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7</w:t>
      </w:r>
      <w:r w:rsidRPr="005F3170">
        <w:rPr>
          <w:rFonts w:ascii="Times New Roman" w:hAnsi="Times New Roman" w:cs="Times New Roman"/>
          <w:bCs/>
          <w:sz w:val="28"/>
          <w:szCs w:val="28"/>
        </w:rPr>
        <w:t xml:space="preserve"> настоящих Правил, в Евразийскую экономическую комиссию и каждое из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5F3170">
        <w:rPr>
          <w:rFonts w:ascii="Times New Roman" w:hAnsi="Times New Roman" w:cs="Times New Roman"/>
          <w:bCs/>
          <w:sz w:val="28"/>
          <w:szCs w:val="28"/>
        </w:rPr>
        <w:t>государств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5F3170">
        <w:rPr>
          <w:rFonts w:ascii="Times New Roman" w:hAnsi="Times New Roman" w:cs="Times New Roman"/>
          <w:bCs/>
          <w:sz w:val="28"/>
          <w:szCs w:val="28"/>
        </w:rPr>
        <w:t>членов Евразийского экономического союза.</w:t>
      </w:r>
    </w:p>
    <w:p w14:paraId="7022BE20" w14:textId="77777777" w:rsidR="00D240C3" w:rsidRDefault="0099213A">
      <w:pPr>
        <w:pStyle w:val="a3"/>
        <w:numPr>
          <w:ilvl w:val="0"/>
          <w:numId w:val="6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170">
        <w:rPr>
          <w:rFonts w:ascii="Times New Roman" w:hAnsi="Times New Roman" w:cs="Times New Roman"/>
          <w:bCs/>
          <w:sz w:val="28"/>
          <w:szCs w:val="28"/>
        </w:rPr>
        <w:t xml:space="preserve">Если Евразийская экономическая комиссия запрашивает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5F3170">
        <w:rPr>
          <w:rFonts w:ascii="Times New Roman" w:hAnsi="Times New Roman" w:cs="Times New Roman"/>
          <w:bCs/>
          <w:sz w:val="28"/>
          <w:szCs w:val="28"/>
        </w:rPr>
        <w:t xml:space="preserve">у уполномоченного органа иные сведения, не предусмотренные пунктом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7</w:t>
      </w:r>
      <w:r w:rsidRPr="005F3170">
        <w:rPr>
          <w:rFonts w:ascii="Times New Roman" w:hAnsi="Times New Roman" w:cs="Times New Roman"/>
          <w:bCs/>
          <w:sz w:val="28"/>
          <w:szCs w:val="28"/>
        </w:rPr>
        <w:t xml:space="preserve"> настоящих </w:t>
      </w:r>
      <w:r w:rsidRPr="005F3170">
        <w:rPr>
          <w:rFonts w:ascii="Times New Roman" w:hAnsi="Times New Roman" w:cs="Times New Roman"/>
          <w:bCs/>
          <w:sz w:val="28"/>
          <w:szCs w:val="28"/>
        </w:rPr>
        <w:t>Правил, уполномоченный орган в течение одного рабочего дня направляет указанный запрос в государственный орган-разработчик.</w:t>
      </w:r>
    </w:p>
    <w:p w14:paraId="7FE4D306" w14:textId="77777777" w:rsidR="00D240C3" w:rsidRDefault="0099213A">
      <w:pPr>
        <w:pStyle w:val="a3"/>
        <w:numPr>
          <w:ilvl w:val="0"/>
          <w:numId w:val="6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41B7">
        <w:rPr>
          <w:rFonts w:ascii="Times New Roman" w:hAnsi="Times New Roman" w:cs="Times New Roman"/>
          <w:bCs/>
          <w:sz w:val="28"/>
          <w:szCs w:val="28"/>
        </w:rPr>
        <w:t>Государственный орган-разработчик рассматривает запрос, указанный в пункте 1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0</w:t>
      </w:r>
      <w:r w:rsidRPr="00B941B7">
        <w:rPr>
          <w:rFonts w:ascii="Times New Roman" w:hAnsi="Times New Roman" w:cs="Times New Roman"/>
          <w:bCs/>
          <w:sz w:val="28"/>
          <w:szCs w:val="28"/>
        </w:rPr>
        <w:t xml:space="preserve"> настоящих Правил, и представляет соответствующую </w:t>
      </w:r>
      <w:r w:rsidRPr="00B941B7">
        <w:rPr>
          <w:rFonts w:ascii="Times New Roman" w:hAnsi="Times New Roman" w:cs="Times New Roman"/>
          <w:bCs/>
          <w:sz w:val="28"/>
          <w:szCs w:val="28"/>
        </w:rPr>
        <w:lastRenderedPageBreak/>
        <w:t>инфор</w:t>
      </w:r>
      <w:r w:rsidRPr="00B941B7">
        <w:rPr>
          <w:rFonts w:ascii="Times New Roman" w:hAnsi="Times New Roman" w:cs="Times New Roman"/>
          <w:bCs/>
          <w:sz w:val="28"/>
          <w:szCs w:val="28"/>
        </w:rPr>
        <w:t xml:space="preserve">мацию в течение трех рабочих дней с даты получения такого запроса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B941B7">
        <w:rPr>
          <w:rFonts w:ascii="Times New Roman" w:hAnsi="Times New Roman" w:cs="Times New Roman"/>
          <w:bCs/>
          <w:sz w:val="28"/>
          <w:szCs w:val="28"/>
        </w:rPr>
        <w:t>от уполномоченного органа.</w:t>
      </w:r>
    </w:p>
    <w:p w14:paraId="088081B2" w14:textId="77777777" w:rsidR="00D240C3" w:rsidRDefault="0099213A">
      <w:pPr>
        <w:pStyle w:val="a3"/>
        <w:numPr>
          <w:ilvl w:val="0"/>
          <w:numId w:val="6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170">
        <w:rPr>
          <w:rFonts w:ascii="Times New Roman" w:hAnsi="Times New Roman" w:cs="Times New Roman"/>
          <w:bCs/>
          <w:sz w:val="28"/>
          <w:szCs w:val="28"/>
        </w:rPr>
        <w:t>Уполномоченный орган в срок, не превышающий одного рабочего дня, отвечает на запрос, указанный в пункте 1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0</w:t>
      </w:r>
      <w:r w:rsidRPr="005F3170">
        <w:rPr>
          <w:rFonts w:ascii="Times New Roman" w:hAnsi="Times New Roman" w:cs="Times New Roman"/>
          <w:bCs/>
          <w:sz w:val="28"/>
          <w:szCs w:val="28"/>
        </w:rPr>
        <w:t xml:space="preserve"> настоящих Правил.</w:t>
      </w:r>
    </w:p>
    <w:p w14:paraId="44FC4E86" w14:textId="77777777" w:rsidR="00D240C3" w:rsidRDefault="00D240C3">
      <w:pPr>
        <w:spacing w:line="240" w:lineRule="auto"/>
      </w:pPr>
    </w:p>
    <w:p w14:paraId="1E5D41C0" w14:textId="77777777" w:rsidR="00D240C3" w:rsidRDefault="0099213A">
      <w:pPr>
        <w:spacing w:line="240" w:lineRule="auto"/>
        <w:jc w:val="center"/>
        <w:sectPr w:rsidR="00D240C3" w:rsidSect="00F82B21">
          <w:headerReference w:type="even" r:id="rId10"/>
          <w:headerReference w:type="default" r:id="rId11"/>
          <w:footerReference w:type="even" r:id="rId12"/>
          <w:headerReference w:type="first" r:id="rId13"/>
          <w:pgSz w:w="11906" w:h="16838"/>
          <w:pgMar w:top="1418" w:right="851" w:bottom="1418" w:left="1418" w:header="709" w:footer="709" w:gutter="0"/>
          <w:pgNumType w:start="1"/>
          <w:cols w:space="708"/>
          <w:titlePg/>
          <w:docGrid w:linePitch="360"/>
        </w:sectPr>
      </w:pPr>
      <w:r>
        <w:t>______________________________________</w:t>
      </w:r>
      <w:r>
        <w:t>___</w:t>
      </w:r>
    </w:p>
    <w:p w14:paraId="7AB018C5" w14:textId="77777777" w:rsidR="00D240C3" w:rsidRDefault="0099213A">
      <w:pPr>
        <w:spacing w:after="0" w:line="240" w:lineRule="auto"/>
        <w:ind w:left="5103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E71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E71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Правилам </w:t>
      </w:r>
      <w:bookmarkStart w:id="1" w:name="_Hlk155431927"/>
      <w:r w:rsidRPr="005F317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установления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F317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изъятий из национального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F317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режима при осуществлении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F317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государственных закупок</w:t>
      </w:r>
      <w:bookmarkEnd w:id="1"/>
    </w:p>
    <w:p w14:paraId="50B33C58" w14:textId="77777777" w:rsidR="00D240C3" w:rsidRDefault="00D240C3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71EE2B3" w14:textId="77777777" w:rsidR="00D240C3" w:rsidRDefault="00D240C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6EBA1A0" w14:textId="77777777" w:rsidR="00D240C3" w:rsidRDefault="0099213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5F317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Обоснование необходимости </w:t>
      </w:r>
      <w:bookmarkStart w:id="2" w:name="_Hlk171505314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установления изъяти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/>
        </w:rPr>
        <w:t>й</w:t>
      </w:r>
      <w:r w:rsidRPr="00335B3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из национального режима при осуществлении государственных закупок</w:t>
      </w:r>
      <w:bookmarkEnd w:id="2"/>
    </w:p>
    <w:p w14:paraId="58A46498" w14:textId="77777777" w:rsidR="00D240C3" w:rsidRDefault="00D240C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5B40385" w14:textId="77777777" w:rsidR="00D240C3" w:rsidRDefault="0099213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Style w:val="a8"/>
        <w:tblW w:w="9563" w:type="dxa"/>
        <w:tblLook w:val="04A0" w:firstRow="1" w:lastRow="0" w:firstColumn="1" w:lastColumn="0" w:noHBand="0" w:noVBand="1"/>
      </w:tblPr>
      <w:tblGrid>
        <w:gridCol w:w="617"/>
        <w:gridCol w:w="6237"/>
        <w:gridCol w:w="2709"/>
      </w:tblGrid>
      <w:tr w:rsidR="00D240C3" w14:paraId="313748D6" w14:textId="77777777" w:rsidTr="00D17E7C">
        <w:trPr>
          <w:trHeight w:val="742"/>
        </w:trPr>
        <w:tc>
          <w:tcPr>
            <w:tcW w:w="421" w:type="dxa"/>
          </w:tcPr>
          <w:p w14:paraId="55F7D929" w14:textId="77777777" w:rsidR="00D240C3" w:rsidRDefault="009921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8350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420" w:type="dxa"/>
          </w:tcPr>
          <w:p w14:paraId="2052DD8D" w14:textId="77777777" w:rsidR="00D240C3" w:rsidRDefault="009921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683504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сведений, которые должны быть отражены в обосновании</w:t>
            </w:r>
          </w:p>
        </w:tc>
        <w:tc>
          <w:tcPr>
            <w:tcW w:w="2722" w:type="dxa"/>
          </w:tcPr>
          <w:p w14:paraId="260A3407" w14:textId="77777777" w:rsidR="00D240C3" w:rsidRDefault="009921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35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государственного </w:t>
            </w:r>
          </w:p>
          <w:p w14:paraId="707AC728" w14:textId="77777777" w:rsidR="00D240C3" w:rsidRDefault="009921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683504">
              <w:rPr>
                <w:rFonts w:ascii="Times New Roman" w:hAnsi="Times New Roman" w:cs="Times New Roman"/>
                <w:b/>
                <w:sz w:val="28"/>
                <w:szCs w:val="28"/>
              </w:rPr>
              <w:t>ргана-разработчика</w:t>
            </w:r>
          </w:p>
        </w:tc>
      </w:tr>
      <w:tr w:rsidR="00D240C3" w14:paraId="76645CF4" w14:textId="77777777" w:rsidTr="00D17E7C">
        <w:trPr>
          <w:trHeight w:val="492"/>
        </w:trPr>
        <w:tc>
          <w:tcPr>
            <w:tcW w:w="421" w:type="dxa"/>
          </w:tcPr>
          <w:p w14:paraId="30F20499" w14:textId="77777777" w:rsidR="00D240C3" w:rsidRDefault="009921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</w:t>
            </w:r>
          </w:p>
        </w:tc>
        <w:tc>
          <w:tcPr>
            <w:tcW w:w="6420" w:type="dxa"/>
          </w:tcPr>
          <w:p w14:paraId="4FA726AA" w14:textId="77777777" w:rsidR="00D240C3" w:rsidRDefault="009921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35B3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Государственный орган-разработчик проекта</w:t>
            </w:r>
          </w:p>
        </w:tc>
        <w:tc>
          <w:tcPr>
            <w:tcW w:w="2722" w:type="dxa"/>
          </w:tcPr>
          <w:p w14:paraId="5A8333BA" w14:textId="77777777" w:rsidR="00D240C3" w:rsidRDefault="00D240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240C3" w14:paraId="035E2BE5" w14:textId="77777777" w:rsidTr="00D17E7C">
        <w:trPr>
          <w:trHeight w:val="492"/>
        </w:trPr>
        <w:tc>
          <w:tcPr>
            <w:tcW w:w="421" w:type="dxa"/>
          </w:tcPr>
          <w:p w14:paraId="034EFC8C" w14:textId="77777777" w:rsidR="00D240C3" w:rsidRDefault="009921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2.</w:t>
            </w:r>
          </w:p>
        </w:tc>
        <w:tc>
          <w:tcPr>
            <w:tcW w:w="6420" w:type="dxa"/>
          </w:tcPr>
          <w:p w14:paraId="083B3CBD" w14:textId="77777777" w:rsidR="00D240C3" w:rsidRDefault="009921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35B3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Обоснование необходимости принятия проекта</w:t>
            </w:r>
          </w:p>
        </w:tc>
        <w:tc>
          <w:tcPr>
            <w:tcW w:w="2722" w:type="dxa"/>
          </w:tcPr>
          <w:p w14:paraId="6395C2C7" w14:textId="77777777" w:rsidR="00D240C3" w:rsidRDefault="00D240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240C3" w14:paraId="73192CDE" w14:textId="77777777" w:rsidTr="00D17E7C">
        <w:trPr>
          <w:trHeight w:val="492"/>
        </w:trPr>
        <w:tc>
          <w:tcPr>
            <w:tcW w:w="421" w:type="dxa"/>
          </w:tcPr>
          <w:p w14:paraId="4EC6B20E" w14:textId="77777777" w:rsidR="00D240C3" w:rsidRDefault="009921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6420" w:type="dxa"/>
          </w:tcPr>
          <w:p w14:paraId="37A98FF7" w14:textId="77777777" w:rsidR="00D240C3" w:rsidRDefault="009921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35B3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Обоснование исключительности случая</w:t>
            </w:r>
          </w:p>
        </w:tc>
        <w:tc>
          <w:tcPr>
            <w:tcW w:w="2722" w:type="dxa"/>
          </w:tcPr>
          <w:p w14:paraId="7F04B824" w14:textId="77777777" w:rsidR="00D240C3" w:rsidRDefault="00D240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240C3" w14:paraId="0F457A90" w14:textId="77777777" w:rsidTr="00D17E7C">
        <w:trPr>
          <w:trHeight w:val="315"/>
        </w:trPr>
        <w:tc>
          <w:tcPr>
            <w:tcW w:w="421" w:type="dxa"/>
          </w:tcPr>
          <w:p w14:paraId="27DB4127" w14:textId="77777777" w:rsidR="00D240C3" w:rsidRDefault="009921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4.</w:t>
            </w:r>
          </w:p>
        </w:tc>
        <w:tc>
          <w:tcPr>
            <w:tcW w:w="6420" w:type="dxa"/>
          </w:tcPr>
          <w:p w14:paraId="215F3C6D" w14:textId="77777777" w:rsidR="00D240C3" w:rsidRDefault="009921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35B3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Обоснование необходимости установления особенностей осуществления государственных закупок, связанных с необходимостью соблюдения конфиденциальности информации о потенциальных поставщиках до окончания осуществления государственной закупки (если принимаемый </w:t>
            </w:r>
            <w:r w:rsidRPr="00335B3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акт устанавливает такие особенности)</w:t>
            </w:r>
          </w:p>
        </w:tc>
        <w:tc>
          <w:tcPr>
            <w:tcW w:w="2722" w:type="dxa"/>
          </w:tcPr>
          <w:p w14:paraId="5D9DF178" w14:textId="77777777" w:rsidR="00D240C3" w:rsidRDefault="00D240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240C3" w14:paraId="46461902" w14:textId="77777777" w:rsidTr="00D17E7C">
        <w:trPr>
          <w:trHeight w:val="1228"/>
        </w:trPr>
        <w:tc>
          <w:tcPr>
            <w:tcW w:w="421" w:type="dxa"/>
          </w:tcPr>
          <w:p w14:paraId="777BA45A" w14:textId="77777777" w:rsidR="00D240C3" w:rsidRDefault="009921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5.</w:t>
            </w:r>
          </w:p>
        </w:tc>
        <w:tc>
          <w:tcPr>
            <w:tcW w:w="6420" w:type="dxa"/>
          </w:tcPr>
          <w:p w14:paraId="5D5CF9D1" w14:textId="77777777" w:rsidR="00D240C3" w:rsidRDefault="009921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35B3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Обоснование необходимости государственной закупки из одного источника путем прямого заключения договора (если принимаемый акт определяет единственного поставщика)</w:t>
            </w:r>
          </w:p>
        </w:tc>
        <w:tc>
          <w:tcPr>
            <w:tcW w:w="2722" w:type="dxa"/>
          </w:tcPr>
          <w:p w14:paraId="52E8C122" w14:textId="77777777" w:rsidR="00D240C3" w:rsidRDefault="00D240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240C3" w14:paraId="2A91A21E" w14:textId="77777777" w:rsidTr="00D17E7C">
        <w:trPr>
          <w:trHeight w:val="901"/>
        </w:trPr>
        <w:tc>
          <w:tcPr>
            <w:tcW w:w="421" w:type="dxa"/>
          </w:tcPr>
          <w:p w14:paraId="0A3A2B89" w14:textId="77777777" w:rsidR="00D240C3" w:rsidRDefault="009921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6.</w:t>
            </w:r>
          </w:p>
        </w:tc>
        <w:tc>
          <w:tcPr>
            <w:tcW w:w="6420" w:type="dxa"/>
          </w:tcPr>
          <w:p w14:paraId="74A4D705" w14:textId="77777777" w:rsidR="00D240C3" w:rsidRDefault="009921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35B3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Конкретные цели, сроки ожидаемых результатов и предполагаемая эффективность принятия проекта</w:t>
            </w:r>
          </w:p>
        </w:tc>
        <w:tc>
          <w:tcPr>
            <w:tcW w:w="2722" w:type="dxa"/>
          </w:tcPr>
          <w:p w14:paraId="72D9DA1E" w14:textId="77777777" w:rsidR="00D240C3" w:rsidRDefault="00D240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240C3" w14:paraId="756B6953" w14:textId="77777777" w:rsidTr="00D17E7C">
        <w:trPr>
          <w:trHeight w:val="980"/>
        </w:trPr>
        <w:tc>
          <w:tcPr>
            <w:tcW w:w="421" w:type="dxa"/>
          </w:tcPr>
          <w:p w14:paraId="30051E0F" w14:textId="77777777" w:rsidR="00D240C3" w:rsidRDefault="009921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7.</w:t>
            </w:r>
          </w:p>
        </w:tc>
        <w:tc>
          <w:tcPr>
            <w:tcW w:w="6420" w:type="dxa"/>
          </w:tcPr>
          <w:p w14:paraId="4F5EF206" w14:textId="77777777" w:rsidR="00D240C3" w:rsidRDefault="009921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35B3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Иные документы (материалы) и сведения, которые явля</w:t>
            </w:r>
            <w:r w:rsidRPr="00335B3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ю</w:t>
            </w:r>
            <w:r w:rsidRPr="00335B3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тся обоснованием необходимости установления изъятия из национального режима</w:t>
            </w:r>
          </w:p>
        </w:tc>
        <w:tc>
          <w:tcPr>
            <w:tcW w:w="2722" w:type="dxa"/>
          </w:tcPr>
          <w:p w14:paraId="0877C273" w14:textId="77777777" w:rsidR="00D240C3" w:rsidRDefault="00D240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34B49428" w14:textId="77777777" w:rsidR="00D240C3" w:rsidRDefault="0099213A">
      <w:pPr>
        <w:pStyle w:val="a9"/>
        <w:spacing w:before="0" w:beforeAutospacing="0" w:after="0" w:afterAutospacing="0" w:line="276" w:lineRule="auto"/>
        <w:rPr>
          <w:sz w:val="28"/>
          <w:szCs w:val="28"/>
        </w:rPr>
      </w:pPr>
      <w:r w:rsidRPr="005A61F5">
        <w:rPr>
          <w:sz w:val="28"/>
          <w:szCs w:val="28"/>
        </w:rPr>
        <w:t xml:space="preserve">Первый руководитель государственного органа _______/____________________ </w:t>
      </w:r>
      <w:r>
        <w:rPr>
          <w:sz w:val="28"/>
          <w:szCs w:val="28"/>
        </w:rPr>
        <w:br/>
      </w:r>
      <w:r w:rsidRPr="005A61F5">
        <w:rPr>
          <w:sz w:val="28"/>
          <w:szCs w:val="28"/>
        </w:rPr>
        <w:t>подпись, расшифровка подписи</w:t>
      </w:r>
      <w:r w:rsidRPr="005A61F5">
        <w:rPr>
          <w:sz w:val="28"/>
          <w:szCs w:val="28"/>
        </w:rPr>
        <w:t>_______/____________________</w:t>
      </w:r>
      <w:r>
        <w:rPr>
          <w:sz w:val="28"/>
          <w:szCs w:val="28"/>
        </w:rPr>
        <w:t>______________</w:t>
      </w:r>
    </w:p>
    <w:p w14:paraId="0EA497E1" w14:textId="77777777" w:rsidR="00D240C3" w:rsidRDefault="0099213A">
      <w:pPr>
        <w:pStyle w:val="a9"/>
        <w:spacing w:before="0" w:beforeAutospacing="0" w:after="0" w:afterAutospacing="0" w:line="276" w:lineRule="auto"/>
        <w:rPr>
          <w:sz w:val="28"/>
          <w:szCs w:val="28"/>
        </w:rPr>
      </w:pPr>
      <w:r w:rsidRPr="005A61F5">
        <w:rPr>
          <w:sz w:val="28"/>
          <w:szCs w:val="28"/>
        </w:rPr>
        <w:t>      Дата ______________________</w:t>
      </w:r>
    </w:p>
    <w:p w14:paraId="5B6341F1" w14:textId="77777777" w:rsidR="00D240C3" w:rsidRDefault="0099213A">
      <w:pPr>
        <w:pStyle w:val="a9"/>
        <w:spacing w:before="0" w:beforeAutospacing="0" w:after="0" w:afterAutospacing="0" w:line="276" w:lineRule="auto"/>
        <w:jc w:val="center"/>
        <w:rPr>
          <w:sz w:val="28"/>
          <w:szCs w:val="28"/>
        </w:rPr>
        <w:sectPr w:rsidR="00D240C3" w:rsidSect="00F82B21">
          <w:footerReference w:type="default" r:id="rId14"/>
          <w:footerReference w:type="first" r:id="rId15"/>
          <w:pgSz w:w="11906" w:h="16838"/>
          <w:pgMar w:top="1418" w:right="851" w:bottom="1418" w:left="1418" w:header="709" w:footer="709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>_______________________________________</w:t>
      </w:r>
    </w:p>
    <w:p w14:paraId="09E5A507" w14:textId="77777777" w:rsidR="00D240C3" w:rsidRDefault="0099213A">
      <w:pPr>
        <w:spacing w:after="0" w:line="240" w:lineRule="auto"/>
        <w:ind w:left="5103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E71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E71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Правилам </w:t>
      </w:r>
      <w:r w:rsidRPr="005F317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установления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F317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изъятий из национального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F317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режима при осуществлении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F317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государственных закупок</w:t>
      </w:r>
    </w:p>
    <w:p w14:paraId="49F8B54A" w14:textId="77777777" w:rsidR="00D240C3" w:rsidRDefault="00D240C3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54FB71D" w14:textId="77777777" w:rsidR="00D240C3" w:rsidRDefault="00D240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E30CE91" w14:textId="77777777" w:rsidR="00D240C3" w:rsidRDefault="0099213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Перечень</w:t>
      </w:r>
    </w:p>
    <w:p w14:paraId="71717441" w14:textId="77777777" w:rsidR="00D240C3" w:rsidRDefault="0099213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показателей и сведений, представляемых для обоснования</w:t>
      </w:r>
    </w:p>
    <w:p w14:paraId="2885CAD0" w14:textId="77777777" w:rsidR="00D240C3" w:rsidRDefault="0099213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необходимости принятия проекта постановления</w:t>
      </w:r>
    </w:p>
    <w:p w14:paraId="2FC2684D" w14:textId="77777777" w:rsidR="00D240C3" w:rsidRDefault="00D240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0282A8A" w14:textId="77777777" w:rsidR="00D240C3" w:rsidRDefault="00D240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FF4BE6F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Объем потребления товара (работы,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услуги)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5B3A7B0B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Объемы ввоза и вывоза товара (работы, услуги) в отношении государства-члена и при необходимости третьих 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стран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D8F4337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Объем государственных закупок товара (работы,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услуги)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2C12763D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Объем производства товара (выполнения работы, оказания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услуги)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5B4ED34E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Загрузка производственных мощностей производителей товара**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A0D4CAC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Рентабельность производства товара**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B434D8E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 Затраты на производство единицы товара (работы,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услуги)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0033028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 Средний уровень ц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ен производителей товара (работы,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услуги)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55B33D7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 Объем инвестиций**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6E0999E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10. Специфические характеристики товара (работы, услуги), позволяющие сделать вывод о допустимости и необходимости изъятия из национального режима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1722C6D" w14:textId="77777777" w:rsidR="00D240C3" w:rsidRDefault="00D240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41F05F9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Примечания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14:paraId="2534FA06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 з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начение показателя представляется в целом по Республике Казахстан</w:t>
      </w:r>
      <w:r w:rsidRPr="00D17E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7C68867A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** з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начение показателя представляется в разрезе производителей Республики Казахстан.</w:t>
      </w:r>
    </w:p>
    <w:p w14:paraId="50FBEF67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Показатели и сведения представляются за предшествующий трехлетний период и при необходимости подтверждаю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тся данными статистической отчетности или бухгалтерского баланса, а также представляются прогнозные показатели на текущий период.</w:t>
      </w:r>
    </w:p>
    <w:p w14:paraId="6C1C30A3" w14:textId="77777777" w:rsidR="00D240C3" w:rsidRDefault="00992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случае отсутствия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данных по показателям и сведениям</w:t>
      </w:r>
      <w:r w:rsidRPr="00BC2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указываются причины отсутствия таких данных.</w:t>
      </w:r>
    </w:p>
    <w:p w14:paraId="1082BE7A" w14:textId="77777777" w:rsidR="00D240C3" w:rsidRDefault="00D240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2D1F91C" w14:textId="77777777" w:rsidR="00D240C3" w:rsidRDefault="0099213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__________________________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</w:t>
      </w:r>
      <w:r w:rsidRPr="001C09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</w:t>
      </w:r>
      <w:r w:rsidRPr="001C09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</w:t>
      </w:r>
    </w:p>
    <w:sectPr w:rsidR="00D240C3" w:rsidSect="00F82B21">
      <w:footerReference w:type="default" r:id="rId16"/>
      <w:footerReference w:type="first" r:id="rId17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D8F86" w14:textId="77777777" w:rsidR="0099213A" w:rsidRDefault="0099213A">
      <w:pPr>
        <w:spacing w:after="0" w:line="240" w:lineRule="auto"/>
      </w:pPr>
      <w:r>
        <w:separator/>
      </w:r>
    </w:p>
  </w:endnote>
  <w:endnote w:type="continuationSeparator" w:id="0">
    <w:p w14:paraId="7BAC4E42" w14:textId="77777777" w:rsidR="0099213A" w:rsidRDefault="00992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65B3C" w14:textId="77777777" w:rsidR="00D240C3" w:rsidRDefault="00D240C3">
    <w:pPr>
      <w:pStyle w:val="a6"/>
    </w:pPr>
  </w:p>
  <w:p w14:paraId="1926D1CF" w14:textId="77777777" w:rsidR="00D240C3" w:rsidRDefault="00D240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859A9" w14:textId="77777777" w:rsidR="00D240C3" w:rsidRDefault="00D240C3">
    <w:pPr>
      <w:spacing w:before="240" w:after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38C2D" w14:textId="77777777" w:rsidR="00D240C3" w:rsidRPr="001C097D" w:rsidRDefault="00D240C3" w:rsidP="001C097D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0CCB2" w14:textId="77777777" w:rsidR="00D240C3" w:rsidRDefault="00D240C3">
    <w:pPr>
      <w:spacing w:before="240" w:after="0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35229" w14:textId="77777777" w:rsidR="00D240C3" w:rsidRDefault="00D240C3">
    <w:pPr>
      <w:spacing w:before="240" w:after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FC56B" w14:textId="77777777" w:rsidR="0099213A" w:rsidRDefault="0099213A">
      <w:pPr>
        <w:spacing w:after="0" w:line="240" w:lineRule="auto"/>
      </w:pPr>
      <w:r>
        <w:separator/>
      </w:r>
    </w:p>
  </w:footnote>
  <w:footnote w:type="continuationSeparator" w:id="0">
    <w:p w14:paraId="6E827525" w14:textId="77777777" w:rsidR="0099213A" w:rsidRDefault="00992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EB021" w14:textId="77777777" w:rsidR="00D240C3" w:rsidRDefault="0099213A">
    <w:pPr>
      <w:pStyle w:val="a4"/>
    </w:pPr>
    <w:r>
      <w:pict w14:anchorId="3AEC29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3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  <w:p w14:paraId="1637A4FA" w14:textId="77777777" w:rsidR="00D240C3" w:rsidRDefault="00D240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43653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528A61AD" w14:textId="77777777" w:rsidR="00D240C3" w:rsidRDefault="0099213A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>
          <w:pict w14:anchorId="10F38CD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63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АЖД 595977401"/>
              <w10:wrap anchorx="margin" anchory="margin"/>
            </v:shape>
          </w:pict>
        </w:r>
        <w:r>
          <w:rPr>
            <w:rFonts w:ascii="Times New Roman" w:hAnsi="Times New Roman" w:cs="Times New Roman"/>
            <w:sz w:val="24"/>
          </w:rPr>
          <w:fldChar w:fldCharType="begin"/>
        </w:r>
        <w:r w:rsidRPr="0043496E">
          <w:rPr>
            <w:rFonts w:ascii="Times New Roman" w:hAnsi="Times New Roman" w:cs="Times New Roman"/>
            <w:sz w:val="24"/>
          </w:rPr>
          <w:instrText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3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BFC40" w14:textId="77777777" w:rsidR="00D240C3" w:rsidRDefault="0099213A">
    <w:r>
      <w:pict w14:anchorId="6A6E0A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3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197"/>
    <w:multiLevelType w:val="multilevel"/>
    <w:tmpl w:val="247628C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059F421F"/>
    <w:multiLevelType w:val="hybridMultilevel"/>
    <w:tmpl w:val="CC2C468A"/>
    <w:lvl w:ilvl="0" w:tplc="8E085C24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670A6CC6">
      <w:start w:val="1"/>
      <w:numFmt w:val="lowerLetter"/>
      <w:lvlText w:val="%2."/>
      <w:lvlJc w:val="left"/>
      <w:pPr>
        <w:ind w:left="1440" w:hanging="360"/>
      </w:pPr>
    </w:lvl>
    <w:lvl w:ilvl="2" w:tplc="794CF426">
      <w:start w:val="1"/>
      <w:numFmt w:val="lowerRoman"/>
      <w:lvlText w:val="%3."/>
      <w:lvlJc w:val="right"/>
      <w:pPr>
        <w:ind w:left="2160" w:hanging="180"/>
      </w:pPr>
    </w:lvl>
    <w:lvl w:ilvl="3" w:tplc="EC122AFE">
      <w:start w:val="1"/>
      <w:numFmt w:val="decimal"/>
      <w:lvlText w:val="%4."/>
      <w:lvlJc w:val="left"/>
      <w:pPr>
        <w:ind w:left="2880" w:hanging="360"/>
      </w:pPr>
    </w:lvl>
    <w:lvl w:ilvl="4" w:tplc="DA08EE38">
      <w:start w:val="1"/>
      <w:numFmt w:val="lowerLetter"/>
      <w:lvlText w:val="%5."/>
      <w:lvlJc w:val="left"/>
      <w:pPr>
        <w:ind w:left="3600" w:hanging="360"/>
      </w:pPr>
    </w:lvl>
    <w:lvl w:ilvl="5" w:tplc="7AEAE718">
      <w:start w:val="1"/>
      <w:numFmt w:val="lowerRoman"/>
      <w:lvlText w:val="%6."/>
      <w:lvlJc w:val="right"/>
      <w:pPr>
        <w:ind w:left="4320" w:hanging="180"/>
      </w:pPr>
    </w:lvl>
    <w:lvl w:ilvl="6" w:tplc="2C7AD282">
      <w:start w:val="1"/>
      <w:numFmt w:val="decimal"/>
      <w:lvlText w:val="%7."/>
      <w:lvlJc w:val="left"/>
      <w:pPr>
        <w:ind w:left="5040" w:hanging="360"/>
      </w:pPr>
    </w:lvl>
    <w:lvl w:ilvl="7" w:tplc="7234AB8A">
      <w:start w:val="1"/>
      <w:numFmt w:val="lowerLetter"/>
      <w:lvlText w:val="%8."/>
      <w:lvlJc w:val="left"/>
      <w:pPr>
        <w:ind w:left="5760" w:hanging="360"/>
      </w:pPr>
    </w:lvl>
    <w:lvl w:ilvl="8" w:tplc="7974DC4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92E77"/>
    <w:multiLevelType w:val="hybridMultilevel"/>
    <w:tmpl w:val="715C3A44"/>
    <w:lvl w:ilvl="0" w:tplc="972CFDA0">
      <w:start w:val="1"/>
      <w:numFmt w:val="decimal"/>
      <w:lvlText w:val="%1."/>
      <w:lvlJc w:val="left"/>
      <w:pPr>
        <w:ind w:left="1429" w:hanging="360"/>
      </w:pPr>
    </w:lvl>
    <w:lvl w:ilvl="1" w:tplc="A0CC43B6">
      <w:start w:val="1"/>
      <w:numFmt w:val="lowerLetter"/>
      <w:lvlText w:val="%2."/>
      <w:lvlJc w:val="left"/>
      <w:pPr>
        <w:ind w:left="2149" w:hanging="360"/>
      </w:pPr>
    </w:lvl>
    <w:lvl w:ilvl="2" w:tplc="28387656">
      <w:start w:val="1"/>
      <w:numFmt w:val="lowerRoman"/>
      <w:lvlText w:val="%3."/>
      <w:lvlJc w:val="right"/>
      <w:pPr>
        <w:ind w:left="2869" w:hanging="180"/>
      </w:pPr>
    </w:lvl>
    <w:lvl w:ilvl="3" w:tplc="328A37EE">
      <w:start w:val="1"/>
      <w:numFmt w:val="decimal"/>
      <w:lvlText w:val="%4."/>
      <w:lvlJc w:val="left"/>
      <w:pPr>
        <w:ind w:left="3589" w:hanging="360"/>
      </w:pPr>
    </w:lvl>
    <w:lvl w:ilvl="4" w:tplc="FCCCEBF6">
      <w:start w:val="1"/>
      <w:numFmt w:val="lowerLetter"/>
      <w:lvlText w:val="%5."/>
      <w:lvlJc w:val="left"/>
      <w:pPr>
        <w:ind w:left="4309" w:hanging="360"/>
      </w:pPr>
    </w:lvl>
    <w:lvl w:ilvl="5" w:tplc="CDC22756">
      <w:start w:val="1"/>
      <w:numFmt w:val="lowerRoman"/>
      <w:lvlText w:val="%6."/>
      <w:lvlJc w:val="right"/>
      <w:pPr>
        <w:ind w:left="5029" w:hanging="180"/>
      </w:pPr>
    </w:lvl>
    <w:lvl w:ilvl="6" w:tplc="9654A51A">
      <w:start w:val="1"/>
      <w:numFmt w:val="decimal"/>
      <w:lvlText w:val="%7."/>
      <w:lvlJc w:val="left"/>
      <w:pPr>
        <w:ind w:left="5749" w:hanging="360"/>
      </w:pPr>
    </w:lvl>
    <w:lvl w:ilvl="7" w:tplc="618212AE">
      <w:start w:val="1"/>
      <w:numFmt w:val="lowerLetter"/>
      <w:lvlText w:val="%8."/>
      <w:lvlJc w:val="left"/>
      <w:pPr>
        <w:ind w:left="6469" w:hanging="360"/>
      </w:pPr>
    </w:lvl>
    <w:lvl w:ilvl="8" w:tplc="F7703F92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96D77EF"/>
    <w:multiLevelType w:val="hybridMultilevel"/>
    <w:tmpl w:val="B5307CEE"/>
    <w:lvl w:ilvl="0" w:tplc="15BC4EFA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2E21A74">
      <w:start w:val="1"/>
      <w:numFmt w:val="lowerLetter"/>
      <w:lvlText w:val="%2."/>
      <w:lvlJc w:val="left"/>
      <w:pPr>
        <w:ind w:left="1931" w:hanging="360"/>
      </w:pPr>
    </w:lvl>
    <w:lvl w:ilvl="2" w:tplc="36000DD6">
      <w:start w:val="1"/>
      <w:numFmt w:val="lowerRoman"/>
      <w:lvlText w:val="%3."/>
      <w:lvlJc w:val="right"/>
      <w:pPr>
        <w:ind w:left="2651" w:hanging="180"/>
      </w:pPr>
    </w:lvl>
    <w:lvl w:ilvl="3" w:tplc="31E239C0">
      <w:start w:val="1"/>
      <w:numFmt w:val="decimal"/>
      <w:lvlText w:val="%4."/>
      <w:lvlJc w:val="left"/>
      <w:pPr>
        <w:ind w:left="3371" w:hanging="360"/>
      </w:pPr>
    </w:lvl>
    <w:lvl w:ilvl="4" w:tplc="F7AE57D2">
      <w:start w:val="1"/>
      <w:numFmt w:val="lowerLetter"/>
      <w:lvlText w:val="%5."/>
      <w:lvlJc w:val="left"/>
      <w:pPr>
        <w:ind w:left="4091" w:hanging="360"/>
      </w:pPr>
    </w:lvl>
    <w:lvl w:ilvl="5" w:tplc="9502F064">
      <w:start w:val="1"/>
      <w:numFmt w:val="lowerRoman"/>
      <w:lvlText w:val="%6."/>
      <w:lvlJc w:val="right"/>
      <w:pPr>
        <w:ind w:left="4811" w:hanging="180"/>
      </w:pPr>
    </w:lvl>
    <w:lvl w:ilvl="6" w:tplc="E7484AC8">
      <w:start w:val="1"/>
      <w:numFmt w:val="decimal"/>
      <w:lvlText w:val="%7."/>
      <w:lvlJc w:val="left"/>
      <w:pPr>
        <w:ind w:left="5531" w:hanging="360"/>
      </w:pPr>
    </w:lvl>
    <w:lvl w:ilvl="7" w:tplc="308279DE">
      <w:start w:val="1"/>
      <w:numFmt w:val="lowerLetter"/>
      <w:lvlText w:val="%8."/>
      <w:lvlJc w:val="left"/>
      <w:pPr>
        <w:ind w:left="6251" w:hanging="360"/>
      </w:pPr>
    </w:lvl>
    <w:lvl w:ilvl="8" w:tplc="A39E5CF2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C1861C6"/>
    <w:multiLevelType w:val="hybridMultilevel"/>
    <w:tmpl w:val="5AEC9E7A"/>
    <w:lvl w:ilvl="0" w:tplc="463266F6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6D1E7CBC">
      <w:start w:val="1"/>
      <w:numFmt w:val="lowerLetter"/>
      <w:lvlText w:val="%2."/>
      <w:lvlJc w:val="left"/>
      <w:pPr>
        <w:ind w:left="1931" w:hanging="360"/>
      </w:pPr>
    </w:lvl>
    <w:lvl w:ilvl="2" w:tplc="CE320B0E">
      <w:start w:val="1"/>
      <w:numFmt w:val="lowerRoman"/>
      <w:lvlText w:val="%3."/>
      <w:lvlJc w:val="right"/>
      <w:pPr>
        <w:ind w:left="2651" w:hanging="180"/>
      </w:pPr>
    </w:lvl>
    <w:lvl w:ilvl="3" w:tplc="8C68F8D6">
      <w:start w:val="1"/>
      <w:numFmt w:val="decimal"/>
      <w:lvlText w:val="%4."/>
      <w:lvlJc w:val="left"/>
      <w:pPr>
        <w:ind w:left="3371" w:hanging="360"/>
      </w:pPr>
    </w:lvl>
    <w:lvl w:ilvl="4" w:tplc="F69661B4">
      <w:start w:val="1"/>
      <w:numFmt w:val="lowerLetter"/>
      <w:lvlText w:val="%5."/>
      <w:lvlJc w:val="left"/>
      <w:pPr>
        <w:ind w:left="4091" w:hanging="360"/>
      </w:pPr>
    </w:lvl>
    <w:lvl w:ilvl="5" w:tplc="8C3EAA28">
      <w:start w:val="1"/>
      <w:numFmt w:val="lowerRoman"/>
      <w:lvlText w:val="%6."/>
      <w:lvlJc w:val="right"/>
      <w:pPr>
        <w:ind w:left="4811" w:hanging="180"/>
      </w:pPr>
    </w:lvl>
    <w:lvl w:ilvl="6" w:tplc="50AC677A">
      <w:start w:val="1"/>
      <w:numFmt w:val="decimal"/>
      <w:lvlText w:val="%7."/>
      <w:lvlJc w:val="left"/>
      <w:pPr>
        <w:ind w:left="5531" w:hanging="360"/>
      </w:pPr>
    </w:lvl>
    <w:lvl w:ilvl="7" w:tplc="340059D2">
      <w:start w:val="1"/>
      <w:numFmt w:val="lowerLetter"/>
      <w:lvlText w:val="%8."/>
      <w:lvlJc w:val="left"/>
      <w:pPr>
        <w:ind w:left="6251" w:hanging="360"/>
      </w:pPr>
    </w:lvl>
    <w:lvl w:ilvl="8" w:tplc="561A78F4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7D65A40"/>
    <w:multiLevelType w:val="multilevel"/>
    <w:tmpl w:val="2DB281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4DCD074F"/>
    <w:multiLevelType w:val="hybridMultilevel"/>
    <w:tmpl w:val="3484F7AA"/>
    <w:lvl w:ilvl="0" w:tplc="BDF26758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1D103FA2">
      <w:start w:val="1"/>
      <w:numFmt w:val="lowerLetter"/>
      <w:lvlText w:val="%2."/>
      <w:lvlJc w:val="left"/>
      <w:pPr>
        <w:ind w:left="2214" w:hanging="360"/>
      </w:pPr>
    </w:lvl>
    <w:lvl w:ilvl="2" w:tplc="A37C4A3C">
      <w:start w:val="1"/>
      <w:numFmt w:val="lowerRoman"/>
      <w:lvlText w:val="%3."/>
      <w:lvlJc w:val="right"/>
      <w:pPr>
        <w:ind w:left="2934" w:hanging="180"/>
      </w:pPr>
    </w:lvl>
    <w:lvl w:ilvl="3" w:tplc="58146FBE">
      <w:start w:val="1"/>
      <w:numFmt w:val="decimal"/>
      <w:lvlText w:val="%4."/>
      <w:lvlJc w:val="left"/>
      <w:pPr>
        <w:ind w:left="3654" w:hanging="360"/>
      </w:pPr>
    </w:lvl>
    <w:lvl w:ilvl="4" w:tplc="68CCB654">
      <w:start w:val="1"/>
      <w:numFmt w:val="lowerLetter"/>
      <w:lvlText w:val="%5."/>
      <w:lvlJc w:val="left"/>
      <w:pPr>
        <w:ind w:left="4374" w:hanging="360"/>
      </w:pPr>
    </w:lvl>
    <w:lvl w:ilvl="5" w:tplc="655A9B16">
      <w:start w:val="1"/>
      <w:numFmt w:val="lowerRoman"/>
      <w:lvlText w:val="%6."/>
      <w:lvlJc w:val="right"/>
      <w:pPr>
        <w:ind w:left="5094" w:hanging="180"/>
      </w:pPr>
    </w:lvl>
    <w:lvl w:ilvl="6" w:tplc="FFB44160">
      <w:start w:val="1"/>
      <w:numFmt w:val="decimal"/>
      <w:lvlText w:val="%7."/>
      <w:lvlJc w:val="left"/>
      <w:pPr>
        <w:ind w:left="5814" w:hanging="360"/>
      </w:pPr>
    </w:lvl>
    <w:lvl w:ilvl="7" w:tplc="9272A0CE">
      <w:start w:val="1"/>
      <w:numFmt w:val="lowerLetter"/>
      <w:lvlText w:val="%8."/>
      <w:lvlJc w:val="left"/>
      <w:pPr>
        <w:ind w:left="6534" w:hanging="360"/>
      </w:pPr>
    </w:lvl>
    <w:lvl w:ilvl="8" w:tplc="849CD9B0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78E2AD1"/>
    <w:multiLevelType w:val="hybridMultilevel"/>
    <w:tmpl w:val="8306F9A0"/>
    <w:lvl w:ilvl="0" w:tplc="2FE6DDEC">
      <w:start w:val="3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22D8382E">
      <w:start w:val="1"/>
      <w:numFmt w:val="lowerLetter"/>
      <w:lvlText w:val="%2."/>
      <w:lvlJc w:val="left"/>
      <w:pPr>
        <w:ind w:left="2214" w:hanging="360"/>
      </w:pPr>
    </w:lvl>
    <w:lvl w:ilvl="2" w:tplc="947284C2">
      <w:start w:val="1"/>
      <w:numFmt w:val="lowerRoman"/>
      <w:lvlText w:val="%3."/>
      <w:lvlJc w:val="right"/>
      <w:pPr>
        <w:ind w:left="2934" w:hanging="180"/>
      </w:pPr>
    </w:lvl>
    <w:lvl w:ilvl="3" w:tplc="97E838DA">
      <w:start w:val="1"/>
      <w:numFmt w:val="decimal"/>
      <w:lvlText w:val="%4."/>
      <w:lvlJc w:val="left"/>
      <w:pPr>
        <w:ind w:left="3654" w:hanging="360"/>
      </w:pPr>
    </w:lvl>
    <w:lvl w:ilvl="4" w:tplc="7BA62522">
      <w:start w:val="1"/>
      <w:numFmt w:val="lowerLetter"/>
      <w:lvlText w:val="%5."/>
      <w:lvlJc w:val="left"/>
      <w:pPr>
        <w:ind w:left="4374" w:hanging="360"/>
      </w:pPr>
    </w:lvl>
    <w:lvl w:ilvl="5" w:tplc="F5A07FC0">
      <w:start w:val="1"/>
      <w:numFmt w:val="lowerRoman"/>
      <w:lvlText w:val="%6."/>
      <w:lvlJc w:val="right"/>
      <w:pPr>
        <w:ind w:left="5094" w:hanging="180"/>
      </w:pPr>
    </w:lvl>
    <w:lvl w:ilvl="6" w:tplc="523E6F4E">
      <w:start w:val="1"/>
      <w:numFmt w:val="decimal"/>
      <w:lvlText w:val="%7."/>
      <w:lvlJc w:val="left"/>
      <w:pPr>
        <w:ind w:left="5814" w:hanging="360"/>
      </w:pPr>
    </w:lvl>
    <w:lvl w:ilvl="7" w:tplc="6E680E76">
      <w:start w:val="1"/>
      <w:numFmt w:val="lowerLetter"/>
      <w:lvlText w:val="%8."/>
      <w:lvlJc w:val="left"/>
      <w:pPr>
        <w:ind w:left="6534" w:hanging="360"/>
      </w:pPr>
    </w:lvl>
    <w:lvl w:ilvl="8" w:tplc="3F644E64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D0B06E4"/>
    <w:multiLevelType w:val="hybridMultilevel"/>
    <w:tmpl w:val="FA564314"/>
    <w:lvl w:ilvl="0" w:tplc="C3C6310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74B828CC">
      <w:start w:val="1"/>
      <w:numFmt w:val="lowerLetter"/>
      <w:lvlText w:val="%2."/>
      <w:lvlJc w:val="left"/>
      <w:pPr>
        <w:ind w:left="1440" w:hanging="360"/>
      </w:pPr>
    </w:lvl>
    <w:lvl w:ilvl="2" w:tplc="9FCCF292">
      <w:start w:val="1"/>
      <w:numFmt w:val="lowerRoman"/>
      <w:lvlText w:val="%3."/>
      <w:lvlJc w:val="right"/>
      <w:pPr>
        <w:ind w:left="2160" w:hanging="180"/>
      </w:pPr>
    </w:lvl>
    <w:lvl w:ilvl="3" w:tplc="537C3C5C">
      <w:start w:val="1"/>
      <w:numFmt w:val="decimal"/>
      <w:lvlText w:val="%4."/>
      <w:lvlJc w:val="left"/>
      <w:pPr>
        <w:ind w:left="2880" w:hanging="360"/>
      </w:pPr>
    </w:lvl>
    <w:lvl w:ilvl="4" w:tplc="27D0DDC4">
      <w:start w:val="1"/>
      <w:numFmt w:val="lowerLetter"/>
      <w:lvlText w:val="%5."/>
      <w:lvlJc w:val="left"/>
      <w:pPr>
        <w:ind w:left="3600" w:hanging="360"/>
      </w:pPr>
    </w:lvl>
    <w:lvl w:ilvl="5" w:tplc="298A0B70">
      <w:start w:val="1"/>
      <w:numFmt w:val="lowerRoman"/>
      <w:lvlText w:val="%6."/>
      <w:lvlJc w:val="right"/>
      <w:pPr>
        <w:ind w:left="4320" w:hanging="180"/>
      </w:pPr>
    </w:lvl>
    <w:lvl w:ilvl="6" w:tplc="43EC33C8">
      <w:start w:val="1"/>
      <w:numFmt w:val="decimal"/>
      <w:lvlText w:val="%7."/>
      <w:lvlJc w:val="left"/>
      <w:pPr>
        <w:ind w:left="5040" w:hanging="360"/>
      </w:pPr>
    </w:lvl>
    <w:lvl w:ilvl="7" w:tplc="CF9AD646">
      <w:start w:val="1"/>
      <w:numFmt w:val="lowerLetter"/>
      <w:lvlText w:val="%8."/>
      <w:lvlJc w:val="left"/>
      <w:pPr>
        <w:ind w:left="5760" w:hanging="360"/>
      </w:pPr>
    </w:lvl>
    <w:lvl w:ilvl="8" w:tplc="DC0411D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0C3"/>
    <w:rsid w:val="001C097D"/>
    <w:rsid w:val="0099213A"/>
    <w:rsid w:val="00D2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329393C"/>
  <w15:docId w15:val="{9E1A3AB9-47D1-45A5-80C0-43F312B2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78C7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6F05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A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qFormat/>
    <w:rsid w:val="00384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45A6"/>
    <w:rPr>
      <w:lang w:val="ru-RU"/>
    </w:rPr>
  </w:style>
  <w:style w:type="paragraph" w:styleId="a6">
    <w:name w:val="footer"/>
    <w:basedOn w:val="a"/>
    <w:link w:val="a7"/>
    <w:uiPriority w:val="99"/>
    <w:unhideWhenUsed/>
    <w:qFormat/>
    <w:rsid w:val="00384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45A6"/>
    <w:rPr>
      <w:lang w:val="ru-RU"/>
    </w:rPr>
  </w:style>
  <w:style w:type="table" w:styleId="a8">
    <w:name w:val="Table Grid"/>
    <w:basedOn w:val="a1"/>
    <w:uiPriority w:val="39"/>
    <w:rsid w:val="005F3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6F05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9">
    <w:name w:val="Normal (Web)"/>
    <w:basedOn w:val="a"/>
    <w:uiPriority w:val="99"/>
    <w:semiHidden/>
    <w:unhideWhenUsed/>
    <w:qFormat/>
    <w:rsid w:val="005A6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0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20A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5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1088</Words>
  <Characters>6205</Characters>
  <Application>Microsoft Office Word</Application>
  <DocSecurity>0</DocSecurity>
  <Lines>51</Lines>
  <Paragraphs>14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2024-06-03T13:00:00Z</dcterms:created>
  <dc:creator>Тулегенов Шынгыс Бауыржанович</dc:creator>
  <lastModifiedBy>Пользователь Windows</lastModifiedBy>
  <lastPrinted>2024-09-16T06:08:00Z</lastPrinted>
  <dcterms:modified xsi:type="dcterms:W3CDTF">2024-10-04T04:32:00Z</dcterms:modified>
  <revision>52</revision>
</coreProperties>
</file>

<file path=customXml/itemProps1.xml><?xml version="1.0" encoding="utf-8"?>
<ds:datastoreItem xmlns:ds="http://schemas.openxmlformats.org/officeDocument/2006/customXml" ds:itemID="{CEB4DE26-E57D-42EA-9AA2-EEF1A401BEA3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4EE8EB1D-A260-473E-9D14-EBF5523EDE10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3D82C6E4-A199-4079-88D4-447E8F6323E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1088</Words>
  <Characters>6205</Characters>
  <Application>Microsoft Office Word</Application>
  <DocSecurity>0</DocSecurity>
  <Lines>51</Lines>
  <Paragraphs>14</Paragraphs>
  <ScaleCrop>false</ScaleCrop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Тулегенов Шынгыс Бауыржанович</dc:creator>
  <cp:lastModifiedBy>Жансая Толеугазиевна Рымбекова</cp:lastModifiedBy>
  <cp:revision>53</cp:revision>
  <cp:lastPrinted>2024-09-16T06:08:00Z</cp:lastPrinted>
  <dcterms:created xsi:type="dcterms:W3CDTF">2024-06-03T13:00:00Z</dcterms:created>
  <dcterms:modified xsi:type="dcterms:W3CDTF">2024-10-28T07:45:00Z</dcterms:modified>
</cp:coreProperties>
</file>